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宋体"/>
          <w:sz w:val="32"/>
          <w:szCs w:val="28"/>
        </w:rPr>
      </w:pPr>
      <w:r>
        <w:rPr>
          <w:rFonts w:hint="eastAsia" w:ascii="黑体" w:hAnsi="黑体" w:eastAsia="黑体" w:cs="宋体"/>
          <w:sz w:val="32"/>
          <w:szCs w:val="28"/>
        </w:rPr>
        <w:t>附</w:t>
      </w:r>
      <w:bookmarkStart w:id="2" w:name="_GoBack"/>
      <w:bookmarkEnd w:id="2"/>
      <w:r>
        <w:rPr>
          <w:rFonts w:hint="eastAsia" w:ascii="黑体" w:hAnsi="黑体" w:eastAsia="黑体" w:cs="宋体"/>
          <w:sz w:val="32"/>
          <w:szCs w:val="28"/>
        </w:rPr>
        <w:t>件1</w:t>
      </w:r>
    </w:p>
    <w:p>
      <w:pPr>
        <w:jc w:val="center"/>
        <w:rPr>
          <w:rFonts w:hint="eastAsia" w:ascii="方正小标宋简体" w:hAnsi="仿宋_GB2312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</w:rPr>
        <w:t>企业产权转让受让方资格条件备案表</w:t>
      </w:r>
    </w:p>
    <w:p>
      <w:pPr>
        <w:spacing w:before="159" w:beforeLines="50" w:after="159" w:afterLines="50"/>
        <w:rPr>
          <w:rFonts w:hint="eastAsia" w:ascii="宋体" w:hAnsi="宋体"/>
          <w:bCs/>
          <w:sz w:val="22"/>
          <w:szCs w:val="24"/>
        </w:rPr>
      </w:pPr>
      <w:r>
        <w:rPr>
          <w:rFonts w:hint="eastAsia" w:ascii="宋体" w:hAnsi="宋体"/>
          <w:bCs/>
          <w:sz w:val="22"/>
          <w:szCs w:val="24"/>
        </w:rPr>
        <w:t>填表日期：   年   月   日                                     编号：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5"/>
        <w:gridCol w:w="930"/>
        <w:gridCol w:w="1110"/>
        <w:gridCol w:w="2009"/>
        <w:gridCol w:w="2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5" w:type="dxa"/>
          </w:tcPr>
          <w:p>
            <w:pPr>
              <w:spacing w:before="159" w:beforeLines="50" w:after="159" w:afterLines="50"/>
              <w:jc w:val="center"/>
              <w:rPr>
                <w:rFonts w:hint="eastAsia" w:ascii="仿宋_GB2312" w:hAns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  <w:szCs w:val="24"/>
              </w:rPr>
              <w:t>一级单位名称</w:t>
            </w:r>
          </w:p>
        </w:tc>
        <w:tc>
          <w:tcPr>
            <w:tcW w:w="6367" w:type="dxa"/>
            <w:gridSpan w:val="4"/>
          </w:tcPr>
          <w:p>
            <w:pPr>
              <w:spacing w:before="159" w:beforeLines="50" w:after="159" w:afterLines="50"/>
              <w:jc w:val="left"/>
              <w:rPr>
                <w:rFonts w:hint="eastAsia" w:ascii="仿宋_GB2312" w:hAns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5" w:type="dxa"/>
          </w:tcPr>
          <w:p>
            <w:pPr>
              <w:spacing w:before="159" w:beforeLines="50" w:after="159" w:afterLines="50"/>
              <w:jc w:val="center"/>
              <w:rPr>
                <w:rFonts w:hint="eastAsia" w:ascii="仿宋_GB2312" w:hAns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  <w:szCs w:val="24"/>
              </w:rPr>
              <w:t>转让标的企业名称</w:t>
            </w:r>
          </w:p>
        </w:tc>
        <w:tc>
          <w:tcPr>
            <w:tcW w:w="6367" w:type="dxa"/>
            <w:gridSpan w:val="4"/>
          </w:tcPr>
          <w:p>
            <w:pPr>
              <w:spacing w:before="159" w:beforeLines="50" w:after="159" w:afterLines="50"/>
              <w:jc w:val="left"/>
              <w:rPr>
                <w:rFonts w:hint="eastAsia" w:ascii="仿宋_GB2312" w:hAns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5" w:type="dxa"/>
            <w:vMerge w:val="restart"/>
          </w:tcPr>
          <w:p>
            <w:pPr>
              <w:rPr>
                <w:rFonts w:hint="eastAsia" w:ascii="仿宋_GB2312" w:hAnsi="仿宋_GB2312" w:eastAsia="仿宋_GB2312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  <w:szCs w:val="24"/>
              </w:rPr>
              <w:t>转让方</w:t>
            </w:r>
          </w:p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  <w:szCs w:val="24"/>
              </w:rPr>
              <w:t>情况</w:t>
            </w:r>
          </w:p>
        </w:tc>
        <w:tc>
          <w:tcPr>
            <w:tcW w:w="2040" w:type="dxa"/>
            <w:gridSpan w:val="2"/>
          </w:tcPr>
          <w:p>
            <w:pPr>
              <w:spacing w:before="159" w:beforeLines="50" w:after="159" w:afterLines="50"/>
              <w:jc w:val="center"/>
              <w:rPr>
                <w:rFonts w:hint="eastAsia"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转让方名称</w:t>
            </w:r>
          </w:p>
        </w:tc>
        <w:tc>
          <w:tcPr>
            <w:tcW w:w="4327" w:type="dxa"/>
            <w:gridSpan w:val="2"/>
          </w:tcPr>
          <w:p>
            <w:pPr>
              <w:jc w:val="left"/>
              <w:rPr>
                <w:rFonts w:hint="eastAsia" w:ascii="仿宋_GB2312" w:hAns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5" w:type="dxa"/>
            <w:vMerge w:val="continue"/>
          </w:tcPr>
          <w:p>
            <w:pPr>
              <w:jc w:val="left"/>
              <w:rPr>
                <w:rFonts w:hint="eastAsia"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040" w:type="dxa"/>
            <w:gridSpan w:val="2"/>
          </w:tcPr>
          <w:p>
            <w:pPr>
              <w:spacing w:before="159" w:beforeLines="50" w:after="159" w:afterLines="50"/>
              <w:jc w:val="center"/>
              <w:rPr>
                <w:rFonts w:hint="eastAsia"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转让方持有标的企业的股权比例</w:t>
            </w:r>
          </w:p>
        </w:tc>
        <w:tc>
          <w:tcPr>
            <w:tcW w:w="4327" w:type="dxa"/>
            <w:gridSpan w:val="2"/>
          </w:tcPr>
          <w:p>
            <w:pPr>
              <w:jc w:val="left"/>
              <w:rPr>
                <w:rFonts w:hint="eastAsia" w:ascii="仿宋_GB2312" w:hAns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55" w:type="dxa"/>
            <w:vMerge w:val="continue"/>
          </w:tcPr>
          <w:p>
            <w:pPr>
              <w:jc w:val="left"/>
              <w:rPr>
                <w:rFonts w:hint="eastAsia"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040" w:type="dxa"/>
            <w:gridSpan w:val="2"/>
          </w:tcPr>
          <w:p>
            <w:pPr>
              <w:spacing w:before="159" w:beforeLines="50" w:after="159" w:afterLines="50"/>
              <w:jc w:val="center"/>
              <w:rPr>
                <w:rFonts w:hint="eastAsia"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转让比例</w:t>
            </w:r>
          </w:p>
        </w:tc>
        <w:tc>
          <w:tcPr>
            <w:tcW w:w="4327" w:type="dxa"/>
            <w:gridSpan w:val="2"/>
          </w:tcPr>
          <w:p>
            <w:pPr>
              <w:jc w:val="left"/>
              <w:rPr>
                <w:rFonts w:hint="eastAsia" w:ascii="仿宋_GB2312" w:hAns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5" w:type="dxa"/>
            <w:vMerge w:val="continue"/>
          </w:tcPr>
          <w:p>
            <w:pPr>
              <w:jc w:val="left"/>
              <w:rPr>
                <w:rFonts w:hint="eastAsia"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040" w:type="dxa"/>
            <w:gridSpan w:val="2"/>
          </w:tcPr>
          <w:p>
            <w:pPr>
              <w:spacing w:before="159" w:beforeLines="50" w:after="159" w:afterLines="50"/>
              <w:jc w:val="center"/>
              <w:rPr>
                <w:rFonts w:hint="eastAsia"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转让原因</w:t>
            </w:r>
          </w:p>
        </w:tc>
        <w:tc>
          <w:tcPr>
            <w:tcW w:w="4327" w:type="dxa"/>
            <w:gridSpan w:val="2"/>
          </w:tcPr>
          <w:p>
            <w:pPr>
              <w:jc w:val="left"/>
              <w:rPr>
                <w:rFonts w:hint="eastAsia" w:ascii="仿宋_GB2312" w:hAns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90" w:hRule="atLeast"/>
        </w:trPr>
        <w:tc>
          <w:tcPr>
            <w:tcW w:w="2155" w:type="dxa"/>
          </w:tcPr>
          <w:p>
            <w:pPr>
              <w:jc w:val="center"/>
              <w:rPr>
                <w:rFonts w:hint="eastAsia" w:ascii="仿宋_GB2312" w:hAnsi="仿宋_GB2312" w:eastAsia="仿宋_GB2312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  <w:szCs w:val="24"/>
              </w:rPr>
              <w:t>受让方</w:t>
            </w:r>
          </w:p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  <w:szCs w:val="24"/>
              </w:rPr>
              <w:t>资格条件</w:t>
            </w:r>
          </w:p>
        </w:tc>
        <w:tc>
          <w:tcPr>
            <w:tcW w:w="6367" w:type="dxa"/>
            <w:gridSpan w:val="4"/>
          </w:tcPr>
          <w:p>
            <w:pPr>
              <w:jc w:val="left"/>
              <w:rPr>
                <w:rFonts w:hint="eastAsia" w:ascii="仿宋_GB2312" w:hAns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atLeast"/>
        </w:trPr>
        <w:tc>
          <w:tcPr>
            <w:tcW w:w="2155" w:type="dxa"/>
          </w:tcPr>
          <w:p>
            <w:pPr>
              <w:jc w:val="center"/>
              <w:rPr>
                <w:rFonts w:hint="eastAsia" w:ascii="仿宋_GB2312" w:hAnsi="仿宋_GB2312" w:eastAsia="仿宋_GB2312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  <w:szCs w:val="24"/>
              </w:rPr>
              <w:t>附件</w:t>
            </w:r>
          </w:p>
        </w:tc>
        <w:tc>
          <w:tcPr>
            <w:tcW w:w="6367" w:type="dxa"/>
            <w:gridSpan w:val="4"/>
          </w:tcPr>
          <w:p>
            <w:pPr>
              <w:jc w:val="left"/>
              <w:rPr>
                <w:rFonts w:hint="eastAsia" w:ascii="仿宋_GB2312" w:hAns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73" w:hRule="atLeast"/>
        </w:trPr>
        <w:tc>
          <w:tcPr>
            <w:tcW w:w="3085" w:type="dxa"/>
            <w:gridSpan w:val="2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申报备案</w:t>
            </w:r>
          </w:p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产权持有单位盖章</w:t>
            </w:r>
          </w:p>
          <w:p>
            <w:pPr>
              <w:rPr>
                <w:rFonts w:hint="eastAsia" w:ascii="仿宋_GB2312" w:hAnsi="仿宋_GB2312" w:eastAsia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法定代表人签字：</w:t>
            </w:r>
          </w:p>
          <w:p>
            <w:pPr>
              <w:rPr>
                <w:rFonts w:hint="eastAsia"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 xml:space="preserve">          </w:t>
            </w:r>
          </w:p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年  月  日</w:t>
            </w:r>
          </w:p>
        </w:tc>
        <w:tc>
          <w:tcPr>
            <w:tcW w:w="3119" w:type="dxa"/>
            <w:gridSpan w:val="2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同意转报备案</w:t>
            </w:r>
          </w:p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一级单位盖章</w:t>
            </w:r>
          </w:p>
          <w:p>
            <w:pPr>
              <w:rPr>
                <w:rFonts w:hint="eastAsia" w:ascii="仿宋_GB2312" w:hAnsi="仿宋_GB2312" w:eastAsia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单位负责人签字：</w:t>
            </w:r>
          </w:p>
          <w:p>
            <w:pPr>
              <w:rPr>
                <w:rFonts w:hint="eastAsia" w:ascii="仿宋_GB2312" w:hAns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年  月  日</w:t>
            </w:r>
          </w:p>
        </w:tc>
        <w:tc>
          <w:tcPr>
            <w:tcW w:w="2318" w:type="dxa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备案</w:t>
            </w:r>
          </w:p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市财政局盖章</w:t>
            </w:r>
          </w:p>
          <w:p>
            <w:pPr>
              <w:rPr>
                <w:rFonts w:hint="eastAsia" w:ascii="仿宋_GB2312" w:hAnsi="仿宋_GB2312" w:eastAsia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年  月  日</w:t>
            </w:r>
          </w:p>
        </w:tc>
      </w:tr>
    </w:tbl>
    <w:p>
      <w:pPr>
        <w:rPr>
          <w:rFonts w:hint="eastAsia"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>说明：1.一级单位指市级行政主管部门。</w:t>
      </w:r>
    </w:p>
    <w:p>
      <w:pPr>
        <w:rPr>
          <w:rFonts w:hint="eastAsia"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 xml:space="preserve">      2.本表一式三份。一份留存市财政局，一份送产权持有单位，一份送一级单位。</w:t>
      </w:r>
    </w:p>
    <w:p>
      <w:r>
        <w:rPr>
          <w:rFonts w:hint="eastAsia" w:ascii="宋体" w:hAnsi="宋体" w:cs="宋体"/>
          <w:sz w:val="18"/>
          <w:szCs w:val="18"/>
        </w:rPr>
        <w:t xml:space="preserve">      3.</w:t>
      </w:r>
      <w:bookmarkStart w:id="0" w:name="OLE_LINK1"/>
      <w:bookmarkStart w:id="1" w:name="OLE_LINK2"/>
      <w:r>
        <w:rPr>
          <w:rFonts w:hint="eastAsia" w:ascii="宋体" w:hAnsi="宋体" w:cs="宋体"/>
          <w:sz w:val="18"/>
          <w:szCs w:val="18"/>
        </w:rPr>
        <w:t>“编号”在申报时空缺，符合备案条件的，由市财政局统一编定。</w:t>
      </w:r>
      <w:bookmarkEnd w:id="0"/>
      <w:bookmarkEnd w:id="1"/>
    </w:p>
    <w:sectPr>
      <w:footerReference r:id="rId3" w:type="default"/>
      <w:pgSz w:w="11906" w:h="16838"/>
      <w:pgMar w:top="1111" w:right="1803" w:bottom="1440" w:left="1803" w:header="851" w:footer="992" w:gutter="0"/>
      <w:pgNumType w:fmt="numberInDash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revisionView w:markup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411"/>
    <w:rsid w:val="00202411"/>
    <w:rsid w:val="008A4805"/>
    <w:rsid w:val="00A01FB3"/>
    <w:rsid w:val="00FE109B"/>
    <w:rsid w:val="3F5F9C08"/>
    <w:rsid w:val="6B7E3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页脚 Char"/>
    <w:basedOn w:val="4"/>
    <w:link w:val="2"/>
    <w:qFormat/>
    <w:uiPriority w:val="0"/>
    <w:rPr>
      <w:rFonts w:ascii="Times New Roman" w:hAnsi="Times New Roman"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59</Words>
  <Characters>340</Characters>
  <Lines>2</Lines>
  <Paragraphs>1</Paragraphs>
  <TotalTime>0</TotalTime>
  <ScaleCrop>false</ScaleCrop>
  <LinksUpToDate>false</LinksUpToDate>
  <CharactersWithSpaces>398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2022-03-17T18:37:00Z</dcterms:created>
  <dc:creator>刘健</dc:creator>
  <cp:lastModifiedBy>市财政局（收文）</cp:lastModifiedBy>
  <dcterms:modified xsi:type="dcterms:W3CDTF">2022-03-31T08:57:30Z</dcterms:modified>
  <dc:title>附件1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